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simple11"/>
        <w:tblpPr w:leftFromText="141" w:rightFromText="141" w:vertAnchor="page" w:horzAnchor="margin" w:tblpY="2281"/>
        <w:tblW w:w="5084" w:type="pct"/>
        <w:tblLook w:val="0600" w:firstRow="0" w:lastRow="0" w:firstColumn="0" w:lastColumn="0" w:noHBand="1" w:noVBand="1"/>
      </w:tblPr>
      <w:tblGrid>
        <w:gridCol w:w="1528"/>
        <w:gridCol w:w="2862"/>
        <w:gridCol w:w="4818"/>
      </w:tblGrid>
      <w:tr w:rsidR="00111718" w:rsidRPr="006515C7" w14:paraId="76D2CE8F" w14:textId="77777777" w:rsidTr="00111718">
        <w:trPr>
          <w:trHeight w:val="658"/>
        </w:trPr>
        <w:tc>
          <w:tcPr>
            <w:tcW w:w="5000" w:type="pct"/>
            <w:gridSpan w:val="3"/>
            <w:vAlign w:val="center"/>
          </w:tcPr>
          <w:p w14:paraId="3DE192F8" w14:textId="77777777" w:rsidR="00111718" w:rsidRDefault="00111718" w:rsidP="00111718">
            <w:pPr>
              <w:pStyle w:val="Titre2"/>
              <w:jc w:val="center"/>
              <w:rPr>
                <w:b w:val="0"/>
                <w:bCs w:val="0"/>
                <w:sz w:val="24"/>
                <w:szCs w:val="24"/>
                <w:lang w:val="fr-FR"/>
              </w:rPr>
            </w:pPr>
            <w:r>
              <w:rPr>
                <w:b w:val="0"/>
                <w:bCs w:val="0"/>
                <w:sz w:val="24"/>
                <w:szCs w:val="24"/>
                <w:lang w:val="fr-FR"/>
              </w:rPr>
              <w:t>Q</w:t>
            </w:r>
            <w:r w:rsidRPr="00111718">
              <w:rPr>
                <w:b w:val="0"/>
                <w:bCs w:val="0"/>
                <w:sz w:val="24"/>
                <w:szCs w:val="24"/>
                <w:lang w:val="fr-FR"/>
              </w:rPr>
              <w:t>uelles sont, selon-vous les actions utiles à mettre en place par le port de l’Atlantique-la-Rochelle afin de lutter effectivement contre les importations de produits forestiers liés à la déforestation ?</w:t>
            </w:r>
            <w:r>
              <w:rPr>
                <w:b w:val="0"/>
                <w:bCs w:val="0"/>
                <w:sz w:val="24"/>
                <w:szCs w:val="24"/>
                <w:lang w:val="fr-FR"/>
              </w:rPr>
              <w:t xml:space="preserve"> Quelles sont les opportunités, les challenges et les recommandations que vous </w:t>
            </w:r>
            <w:r w:rsidR="00004B2A">
              <w:rPr>
                <w:b w:val="0"/>
                <w:bCs w:val="0"/>
                <w:sz w:val="24"/>
                <w:szCs w:val="24"/>
                <w:lang w:val="fr-FR"/>
              </w:rPr>
              <w:t>formul</w:t>
            </w:r>
            <w:r>
              <w:rPr>
                <w:b w:val="0"/>
                <w:bCs w:val="0"/>
                <w:sz w:val="24"/>
                <w:szCs w:val="24"/>
                <w:lang w:val="fr-FR"/>
              </w:rPr>
              <w:t xml:space="preserve">eriez afin d’établir un plan d’action efficace et durable ? </w:t>
            </w:r>
          </w:p>
          <w:p w14:paraId="11D0156E" w14:textId="08EC913A" w:rsidR="006515C7" w:rsidRPr="006515C7" w:rsidRDefault="006515C7" w:rsidP="006515C7">
            <w:pPr>
              <w:jc w:val="center"/>
              <w:rPr>
                <w:lang w:val="fr-FR"/>
              </w:rPr>
            </w:pPr>
            <w:r w:rsidRPr="006515C7">
              <w:rPr>
                <w:color w:val="244061" w:themeColor="accent1" w:themeShade="80"/>
                <w:lang w:val="fr-FR"/>
              </w:rPr>
              <w:t xml:space="preserve">A RETOURNER AVANT LE </w:t>
            </w:r>
            <w:r w:rsidR="005F17A5">
              <w:rPr>
                <w:color w:val="244061" w:themeColor="accent1" w:themeShade="80"/>
                <w:lang w:val="fr-FR"/>
              </w:rPr>
              <w:t>19</w:t>
            </w:r>
            <w:r w:rsidRPr="006515C7">
              <w:rPr>
                <w:color w:val="244061" w:themeColor="accent1" w:themeShade="80"/>
                <w:lang w:val="fr-FR"/>
              </w:rPr>
              <w:t xml:space="preserve"> </w:t>
            </w:r>
            <w:r w:rsidR="005F17A5">
              <w:rPr>
                <w:color w:val="244061" w:themeColor="accent1" w:themeShade="80"/>
                <w:lang w:val="fr-FR"/>
              </w:rPr>
              <w:t>Mai</w:t>
            </w:r>
            <w:r w:rsidRPr="006515C7">
              <w:rPr>
                <w:color w:val="244061" w:themeColor="accent1" w:themeShade="80"/>
                <w:lang w:val="fr-FR"/>
              </w:rPr>
              <w:t xml:space="preserve"> 2023 à emmanuel.groutel@gmail.com</w:t>
            </w:r>
          </w:p>
        </w:tc>
      </w:tr>
      <w:tr w:rsidR="00111718" w:rsidRPr="0000458E" w14:paraId="1501D898" w14:textId="77777777" w:rsidTr="00111718">
        <w:trPr>
          <w:trHeight w:val="658"/>
        </w:trPr>
        <w:tc>
          <w:tcPr>
            <w:tcW w:w="2384" w:type="pct"/>
            <w:gridSpan w:val="2"/>
          </w:tcPr>
          <w:p w14:paraId="104B4D99" w14:textId="77777777" w:rsidR="00111718" w:rsidRPr="0000458E" w:rsidRDefault="00111718" w:rsidP="00111718">
            <w:pPr>
              <w:pStyle w:val="Titre2"/>
              <w:jc w:val="center"/>
              <w:rPr>
                <w:lang w:val="fr-FR"/>
              </w:rPr>
            </w:pPr>
            <w:r w:rsidRPr="0000458E">
              <w:rPr>
                <w:lang w:val="fr-FR"/>
              </w:rPr>
              <w:t>Opportunités</w:t>
            </w:r>
          </w:p>
        </w:tc>
        <w:tc>
          <w:tcPr>
            <w:tcW w:w="2616" w:type="pct"/>
          </w:tcPr>
          <w:p w14:paraId="33EC8D9F" w14:textId="77777777" w:rsidR="00111718" w:rsidRPr="0000458E" w:rsidRDefault="00111718" w:rsidP="00111718">
            <w:pPr>
              <w:pStyle w:val="Titre2"/>
              <w:jc w:val="center"/>
              <w:rPr>
                <w:lang w:val="fr-FR"/>
              </w:rPr>
            </w:pPr>
            <w:r w:rsidRPr="0000458E">
              <w:rPr>
                <w:lang w:val="fr-FR"/>
              </w:rPr>
              <w:t>Challenges</w:t>
            </w:r>
          </w:p>
        </w:tc>
      </w:tr>
      <w:tr w:rsidR="00111718" w:rsidRPr="0000458E" w14:paraId="1B8E76B2" w14:textId="77777777" w:rsidTr="00111718">
        <w:trPr>
          <w:trHeight w:val="3407"/>
        </w:trPr>
        <w:tc>
          <w:tcPr>
            <w:tcW w:w="2384" w:type="pct"/>
            <w:gridSpan w:val="2"/>
          </w:tcPr>
          <w:p w14:paraId="02DEEBCE" w14:textId="77777777" w:rsidR="00111718" w:rsidRPr="0000458E" w:rsidRDefault="00111718" w:rsidP="00111718">
            <w:pPr>
              <w:pStyle w:val="Normal1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2616" w:type="pct"/>
          </w:tcPr>
          <w:p w14:paraId="3D08F43C" w14:textId="77777777" w:rsidR="00111718" w:rsidRPr="0000458E" w:rsidRDefault="00111718" w:rsidP="00111718">
            <w:pPr>
              <w:pStyle w:val="Normal1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</w:tr>
      <w:tr w:rsidR="00111718" w:rsidRPr="0000458E" w14:paraId="2CE3225E" w14:textId="77777777" w:rsidTr="00111718">
        <w:trPr>
          <w:trHeight w:val="368"/>
        </w:trPr>
        <w:tc>
          <w:tcPr>
            <w:tcW w:w="5000" w:type="pct"/>
            <w:gridSpan w:val="3"/>
          </w:tcPr>
          <w:p w14:paraId="436C4D6D" w14:textId="77777777" w:rsidR="00111718" w:rsidRPr="0000458E" w:rsidRDefault="00111718" w:rsidP="00111718">
            <w:pPr>
              <w:pStyle w:val="Titre2"/>
              <w:jc w:val="center"/>
              <w:rPr>
                <w:lang w:val="fr-FR"/>
              </w:rPr>
            </w:pPr>
            <w:r w:rsidRPr="0000458E">
              <w:rPr>
                <w:lang w:val="fr-FR"/>
              </w:rPr>
              <w:t>Recommandations</w:t>
            </w:r>
          </w:p>
        </w:tc>
      </w:tr>
      <w:tr w:rsidR="00111718" w:rsidRPr="00D54C91" w14:paraId="58293D3F" w14:textId="77777777" w:rsidTr="00111718">
        <w:trPr>
          <w:trHeight w:val="1356"/>
        </w:trPr>
        <w:tc>
          <w:tcPr>
            <w:tcW w:w="830" w:type="pct"/>
          </w:tcPr>
          <w:p w14:paraId="20AA4CD6" w14:textId="77777777" w:rsidR="00111718" w:rsidRDefault="00111718" w:rsidP="00111718">
            <w:pPr>
              <w:pStyle w:val="Titre4"/>
              <w:rPr>
                <w:lang w:val="fr-FR"/>
              </w:rPr>
            </w:pPr>
          </w:p>
          <w:p w14:paraId="40527BAB" w14:textId="77777777" w:rsidR="00111718" w:rsidRPr="0000458E" w:rsidRDefault="00111718" w:rsidP="00111718">
            <w:pPr>
              <w:pStyle w:val="Titre4"/>
              <w:rPr>
                <w:lang w:val="fr-FR"/>
              </w:rPr>
            </w:pPr>
            <w:r w:rsidRPr="0000458E">
              <w:rPr>
                <w:lang w:val="fr-FR"/>
              </w:rPr>
              <w:t>Techniques</w:t>
            </w:r>
          </w:p>
        </w:tc>
        <w:tc>
          <w:tcPr>
            <w:tcW w:w="4170" w:type="pct"/>
            <w:gridSpan w:val="2"/>
          </w:tcPr>
          <w:p w14:paraId="375F255D" w14:textId="77777777" w:rsidR="00111718" w:rsidRPr="0000458E" w:rsidRDefault="00111718" w:rsidP="00111718">
            <w:pPr>
              <w:pStyle w:val="Normal1"/>
              <w:numPr>
                <w:ilvl w:val="0"/>
                <w:numId w:val="3"/>
              </w:numPr>
              <w:spacing w:line="360" w:lineRule="auto"/>
              <w:ind w:left="437" w:hanging="450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</w:tr>
      <w:tr w:rsidR="00111718" w:rsidRPr="00D54C91" w14:paraId="3C90FD50" w14:textId="77777777" w:rsidTr="00111718">
        <w:trPr>
          <w:trHeight w:val="1405"/>
        </w:trPr>
        <w:tc>
          <w:tcPr>
            <w:tcW w:w="830" w:type="pct"/>
          </w:tcPr>
          <w:p w14:paraId="411F7945" w14:textId="77777777" w:rsidR="00111718" w:rsidRDefault="00111718" w:rsidP="00111718">
            <w:pPr>
              <w:pStyle w:val="Titre4"/>
              <w:rPr>
                <w:lang w:val="fr-FR"/>
              </w:rPr>
            </w:pPr>
          </w:p>
          <w:p w14:paraId="6F7C2EAB" w14:textId="77777777" w:rsidR="00111718" w:rsidRPr="0000458E" w:rsidRDefault="00111718" w:rsidP="00111718">
            <w:pPr>
              <w:pStyle w:val="Titre4"/>
              <w:rPr>
                <w:lang w:val="fr-FR"/>
              </w:rPr>
            </w:pPr>
            <w:r w:rsidRPr="0000458E">
              <w:rPr>
                <w:lang w:val="fr-FR"/>
              </w:rPr>
              <w:t>Commerciales</w:t>
            </w:r>
          </w:p>
        </w:tc>
        <w:tc>
          <w:tcPr>
            <w:tcW w:w="4170" w:type="pct"/>
            <w:gridSpan w:val="2"/>
          </w:tcPr>
          <w:p w14:paraId="0A1757D3" w14:textId="77777777" w:rsidR="00111718" w:rsidRPr="0000458E" w:rsidRDefault="00111718" w:rsidP="00111718">
            <w:pPr>
              <w:pStyle w:val="Normal1"/>
              <w:numPr>
                <w:ilvl w:val="0"/>
                <w:numId w:val="3"/>
              </w:numPr>
              <w:spacing w:line="360" w:lineRule="auto"/>
              <w:ind w:left="437" w:hanging="450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</w:tr>
      <w:tr w:rsidR="00111718" w:rsidRPr="00D54C91" w14:paraId="4663E558" w14:textId="77777777" w:rsidTr="00111718">
        <w:trPr>
          <w:trHeight w:val="1553"/>
        </w:trPr>
        <w:tc>
          <w:tcPr>
            <w:tcW w:w="830" w:type="pct"/>
          </w:tcPr>
          <w:p w14:paraId="2152C0BA" w14:textId="77777777" w:rsidR="00111718" w:rsidRDefault="00111718" w:rsidP="00111718">
            <w:pPr>
              <w:pStyle w:val="Titre4"/>
              <w:rPr>
                <w:lang w:val="fr-FR"/>
              </w:rPr>
            </w:pPr>
          </w:p>
          <w:p w14:paraId="7EB8712A" w14:textId="77777777" w:rsidR="00111718" w:rsidRPr="0000458E" w:rsidRDefault="00111718" w:rsidP="00111718">
            <w:pPr>
              <w:pStyle w:val="Titre4"/>
              <w:rPr>
                <w:lang w:val="fr-FR"/>
              </w:rPr>
            </w:pPr>
            <w:r w:rsidRPr="0000458E">
              <w:rPr>
                <w:lang w:val="fr-FR"/>
              </w:rPr>
              <w:t>Marketing</w:t>
            </w:r>
          </w:p>
        </w:tc>
        <w:tc>
          <w:tcPr>
            <w:tcW w:w="4170" w:type="pct"/>
            <w:gridSpan w:val="2"/>
          </w:tcPr>
          <w:p w14:paraId="04DA510C" w14:textId="77777777" w:rsidR="00111718" w:rsidRPr="0000458E" w:rsidRDefault="00111718" w:rsidP="00111718">
            <w:pPr>
              <w:pStyle w:val="Normal1"/>
              <w:numPr>
                <w:ilvl w:val="0"/>
                <w:numId w:val="3"/>
              </w:numPr>
              <w:spacing w:line="360" w:lineRule="auto"/>
              <w:ind w:left="437" w:hanging="450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</w:tr>
      <w:tr w:rsidR="00111718" w:rsidRPr="00D54C91" w14:paraId="4B1EAE03" w14:textId="77777777" w:rsidTr="00111718">
        <w:trPr>
          <w:trHeight w:val="1405"/>
        </w:trPr>
        <w:tc>
          <w:tcPr>
            <w:tcW w:w="830" w:type="pct"/>
          </w:tcPr>
          <w:p w14:paraId="01622C5A" w14:textId="77777777" w:rsidR="00111718" w:rsidRDefault="00111718" w:rsidP="00111718">
            <w:pPr>
              <w:pStyle w:val="Titre4"/>
              <w:rPr>
                <w:lang w:val="fr-FR"/>
              </w:rPr>
            </w:pPr>
          </w:p>
          <w:p w14:paraId="2E4C21D5" w14:textId="77777777" w:rsidR="00111718" w:rsidRPr="0000458E" w:rsidRDefault="00111718" w:rsidP="00111718">
            <w:pPr>
              <w:pStyle w:val="Titre4"/>
              <w:rPr>
                <w:lang w:val="fr-FR"/>
              </w:rPr>
            </w:pPr>
            <w:r>
              <w:rPr>
                <w:lang w:val="fr-FR"/>
              </w:rPr>
              <w:t>Autres</w:t>
            </w:r>
          </w:p>
        </w:tc>
        <w:tc>
          <w:tcPr>
            <w:tcW w:w="4170" w:type="pct"/>
            <w:gridSpan w:val="2"/>
          </w:tcPr>
          <w:p w14:paraId="39BAB781" w14:textId="77777777" w:rsidR="00111718" w:rsidRPr="0000458E" w:rsidRDefault="00111718" w:rsidP="00111718">
            <w:pPr>
              <w:pStyle w:val="Normal1"/>
              <w:numPr>
                <w:ilvl w:val="0"/>
                <w:numId w:val="3"/>
              </w:numPr>
              <w:spacing w:line="360" w:lineRule="auto"/>
              <w:ind w:left="437" w:hanging="450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</w:tr>
    </w:tbl>
    <w:p w14:paraId="730678A9" w14:textId="77777777" w:rsidR="007B251D" w:rsidRDefault="007B251D" w:rsidP="007B251D">
      <w:pPr>
        <w:spacing w:after="0" w:line="120" w:lineRule="auto"/>
        <w:rPr>
          <w:lang w:val="fr-FR"/>
        </w:rPr>
      </w:pPr>
    </w:p>
    <w:p w14:paraId="5A4FE7D9" w14:textId="77777777" w:rsidR="009E5F18" w:rsidRPr="0000458E" w:rsidRDefault="009E5F18" w:rsidP="007B251D">
      <w:pPr>
        <w:spacing w:after="0" w:line="120" w:lineRule="auto"/>
        <w:rPr>
          <w:lang w:val="fr-FR"/>
        </w:rPr>
      </w:pPr>
    </w:p>
    <w:sectPr w:rsidR="009E5F18" w:rsidRPr="0000458E" w:rsidSect="00FD50B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C312" w14:textId="77777777" w:rsidR="0025349F" w:rsidRDefault="0025349F" w:rsidP="003D494D">
      <w:pPr>
        <w:spacing w:after="0" w:line="240" w:lineRule="auto"/>
      </w:pPr>
      <w:r>
        <w:separator/>
      </w:r>
    </w:p>
  </w:endnote>
  <w:endnote w:type="continuationSeparator" w:id="0">
    <w:p w14:paraId="28036ACD" w14:textId="77777777" w:rsidR="0025349F" w:rsidRDefault="0025349F" w:rsidP="003D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C25C" w14:textId="77777777" w:rsidR="0025349F" w:rsidRDefault="0025349F" w:rsidP="003D494D">
      <w:pPr>
        <w:spacing w:after="0" w:line="240" w:lineRule="auto"/>
      </w:pPr>
      <w:r>
        <w:separator/>
      </w:r>
    </w:p>
  </w:footnote>
  <w:footnote w:type="continuationSeparator" w:id="0">
    <w:p w14:paraId="73FBCFB0" w14:textId="77777777" w:rsidR="0025349F" w:rsidRDefault="0025349F" w:rsidP="003D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214" w:type="dxa"/>
      <w:tblInd w:w="-34" w:type="dxa"/>
      <w:tblLayout w:type="fixed"/>
      <w:tblLook w:val="04A0" w:firstRow="1" w:lastRow="0" w:firstColumn="1" w:lastColumn="0" w:noHBand="0" w:noVBand="1"/>
    </w:tblPr>
    <w:tblGrid>
      <w:gridCol w:w="5671"/>
      <w:gridCol w:w="1842"/>
      <w:gridCol w:w="1701"/>
    </w:tblGrid>
    <w:tr w:rsidR="00841062" w:rsidRPr="007B251D" w14:paraId="55DFBFCE" w14:textId="77777777" w:rsidTr="006857B4">
      <w:tc>
        <w:tcPr>
          <w:tcW w:w="5671" w:type="dxa"/>
          <w:vMerge w:val="restart"/>
          <w:tcBorders>
            <w:left w:val="single" w:sz="4" w:space="0" w:color="auto"/>
          </w:tcBorders>
          <w:vAlign w:val="center"/>
        </w:tcPr>
        <w:p w14:paraId="7E2F6F50" w14:textId="77777777" w:rsidR="00841062" w:rsidRPr="006857B4" w:rsidRDefault="00D54C91" w:rsidP="007B251D">
          <w:pPr>
            <w:pStyle w:val="En-tte"/>
            <w:tabs>
              <w:tab w:val="left" w:pos="1493"/>
              <w:tab w:val="right" w:pos="8789"/>
            </w:tabs>
            <w:jc w:val="center"/>
            <w:rPr>
              <w:rFonts w:ascii="Arial" w:hAnsi="Arial" w:cs="Arial"/>
              <w:sz w:val="28"/>
              <w:szCs w:val="28"/>
              <w:lang w:val="fr-FR"/>
            </w:rPr>
          </w:pPr>
          <w:r>
            <w:rPr>
              <w:rFonts w:ascii="Arial" w:hAnsi="Arial" w:cs="Arial"/>
              <w:sz w:val="28"/>
              <w:szCs w:val="28"/>
              <w:lang w:val="fr-FR"/>
            </w:rPr>
            <w:t>Dynamisation de bonnes pratiques dans le cadre de l’importation de bois tropicaux auprès du port de l’Atlantique - la Rochelle</w:t>
          </w:r>
        </w:p>
      </w:tc>
      <w:tc>
        <w:tcPr>
          <w:tcW w:w="1842" w:type="dxa"/>
        </w:tcPr>
        <w:p w14:paraId="7CCE51E9" w14:textId="77777777" w:rsidR="00841062" w:rsidRPr="006857B4" w:rsidRDefault="00841062" w:rsidP="007B251D">
          <w:pPr>
            <w:pStyle w:val="En-tte"/>
            <w:tabs>
              <w:tab w:val="left" w:pos="1493"/>
              <w:tab w:val="right" w:pos="8789"/>
            </w:tabs>
            <w:jc w:val="right"/>
            <w:rPr>
              <w:rFonts w:ascii="Arial" w:hAnsi="Arial" w:cs="Arial"/>
              <w:sz w:val="18"/>
              <w:szCs w:val="16"/>
              <w:lang w:val="fr-FR"/>
            </w:rPr>
          </w:pPr>
          <w:r w:rsidRPr="006857B4">
            <w:rPr>
              <w:rFonts w:ascii="Arial" w:hAnsi="Arial" w:cs="Arial"/>
              <w:sz w:val="18"/>
              <w:lang w:val="fr-FR"/>
            </w:rPr>
            <w:t>Auteur:</w:t>
          </w:r>
        </w:p>
      </w:tc>
      <w:tc>
        <w:tcPr>
          <w:tcW w:w="1701" w:type="dxa"/>
        </w:tcPr>
        <w:p w14:paraId="12294F9C" w14:textId="77777777" w:rsidR="00841062" w:rsidRPr="006857B4" w:rsidRDefault="00D54C91" w:rsidP="007B251D">
          <w:pPr>
            <w:pStyle w:val="En-tte"/>
            <w:tabs>
              <w:tab w:val="left" w:pos="1493"/>
              <w:tab w:val="right" w:pos="8789"/>
            </w:tabs>
            <w:rPr>
              <w:rFonts w:ascii="Arial" w:hAnsi="Arial" w:cs="Arial"/>
              <w:sz w:val="18"/>
              <w:szCs w:val="16"/>
              <w:lang w:val="fr-FR"/>
            </w:rPr>
          </w:pPr>
          <w:r>
            <w:rPr>
              <w:rFonts w:ascii="Arial" w:hAnsi="Arial" w:cs="Arial"/>
              <w:sz w:val="18"/>
              <w:lang w:val="fr-FR"/>
            </w:rPr>
            <w:t>WALE</w:t>
          </w:r>
        </w:p>
      </w:tc>
    </w:tr>
    <w:tr w:rsidR="00841062" w:rsidRPr="006857B4" w14:paraId="4353BC8F" w14:textId="77777777" w:rsidTr="006857B4">
      <w:tc>
        <w:tcPr>
          <w:tcW w:w="5671" w:type="dxa"/>
          <w:vMerge/>
          <w:tcBorders>
            <w:left w:val="single" w:sz="4" w:space="0" w:color="auto"/>
          </w:tcBorders>
        </w:tcPr>
        <w:p w14:paraId="03CE1B28" w14:textId="77777777" w:rsidR="00841062" w:rsidRPr="006857B4" w:rsidRDefault="00841062" w:rsidP="007B251D">
          <w:pPr>
            <w:pStyle w:val="En-tte"/>
            <w:tabs>
              <w:tab w:val="left" w:pos="1493"/>
              <w:tab w:val="right" w:pos="8789"/>
            </w:tabs>
            <w:rPr>
              <w:rFonts w:ascii="Arial" w:hAnsi="Arial" w:cs="Arial"/>
              <w:sz w:val="16"/>
              <w:szCs w:val="16"/>
              <w:lang w:val="fr-FR"/>
            </w:rPr>
          </w:pPr>
        </w:p>
      </w:tc>
      <w:tc>
        <w:tcPr>
          <w:tcW w:w="1842" w:type="dxa"/>
        </w:tcPr>
        <w:p w14:paraId="14F46E6D" w14:textId="77777777" w:rsidR="00841062" w:rsidRPr="006857B4" w:rsidRDefault="00D54C91" w:rsidP="007B251D">
          <w:pPr>
            <w:pStyle w:val="En-tte"/>
            <w:jc w:val="right"/>
            <w:rPr>
              <w:rFonts w:ascii="Arial" w:hAnsi="Arial" w:cs="Arial"/>
              <w:sz w:val="18"/>
              <w:lang w:val="fr-FR"/>
            </w:rPr>
          </w:pPr>
          <w:r w:rsidRPr="006857B4">
            <w:rPr>
              <w:rFonts w:ascii="Arial" w:hAnsi="Arial" w:cs="Arial"/>
              <w:sz w:val="18"/>
              <w:szCs w:val="16"/>
              <w:lang w:val="fr-FR"/>
            </w:rPr>
            <w:t>Référence :</w:t>
          </w:r>
        </w:p>
      </w:tc>
      <w:tc>
        <w:tcPr>
          <w:tcW w:w="1701" w:type="dxa"/>
        </w:tcPr>
        <w:p w14:paraId="003D1B7A" w14:textId="77777777" w:rsidR="00841062" w:rsidRPr="006857B4" w:rsidRDefault="00D54C91" w:rsidP="007B251D">
          <w:pPr>
            <w:pStyle w:val="En-tte"/>
            <w:tabs>
              <w:tab w:val="left" w:pos="1493"/>
              <w:tab w:val="right" w:pos="8789"/>
            </w:tabs>
            <w:rPr>
              <w:rFonts w:ascii="Arial" w:hAnsi="Arial" w:cs="Arial"/>
              <w:sz w:val="18"/>
              <w:szCs w:val="16"/>
              <w:lang w:val="fr-FR"/>
            </w:rPr>
          </w:pPr>
          <w:r w:rsidRPr="006857B4">
            <w:rPr>
              <w:rFonts w:ascii="Arial" w:hAnsi="Arial" w:cs="Arial"/>
              <w:sz w:val="18"/>
              <w:szCs w:val="16"/>
              <w:lang w:val="fr-FR"/>
            </w:rPr>
            <w:t>IMP-01</w:t>
          </w:r>
          <w:r>
            <w:rPr>
              <w:rFonts w:ascii="Arial" w:hAnsi="Arial" w:cs="Arial"/>
              <w:sz w:val="18"/>
              <w:szCs w:val="16"/>
              <w:lang w:val="fr-FR"/>
            </w:rPr>
            <w:t xml:space="preserve"> OCR</w:t>
          </w:r>
        </w:p>
      </w:tc>
    </w:tr>
    <w:tr w:rsidR="00841062" w:rsidRPr="006857B4" w14:paraId="77476603" w14:textId="77777777" w:rsidTr="006857B4">
      <w:tc>
        <w:tcPr>
          <w:tcW w:w="5671" w:type="dxa"/>
          <w:vMerge/>
          <w:tcBorders>
            <w:left w:val="single" w:sz="4" w:space="0" w:color="auto"/>
          </w:tcBorders>
        </w:tcPr>
        <w:p w14:paraId="7E759E5A" w14:textId="77777777" w:rsidR="00841062" w:rsidRPr="006857B4" w:rsidRDefault="00841062" w:rsidP="007B251D">
          <w:pPr>
            <w:pStyle w:val="En-tte"/>
            <w:tabs>
              <w:tab w:val="left" w:pos="1493"/>
              <w:tab w:val="right" w:pos="8789"/>
            </w:tabs>
            <w:jc w:val="center"/>
            <w:rPr>
              <w:rFonts w:ascii="Arial" w:hAnsi="Arial" w:cs="Arial"/>
              <w:sz w:val="24"/>
              <w:lang w:val="fr-FR"/>
            </w:rPr>
          </w:pPr>
        </w:p>
      </w:tc>
      <w:tc>
        <w:tcPr>
          <w:tcW w:w="1842" w:type="dxa"/>
        </w:tcPr>
        <w:p w14:paraId="0148DA36" w14:textId="77777777" w:rsidR="00841062" w:rsidRPr="006857B4" w:rsidRDefault="00841062" w:rsidP="007B251D">
          <w:pPr>
            <w:pStyle w:val="En-tte"/>
            <w:tabs>
              <w:tab w:val="left" w:pos="1493"/>
              <w:tab w:val="right" w:pos="8789"/>
            </w:tabs>
            <w:jc w:val="right"/>
            <w:rPr>
              <w:rFonts w:ascii="Arial" w:hAnsi="Arial" w:cs="Arial"/>
              <w:sz w:val="18"/>
              <w:szCs w:val="16"/>
              <w:lang w:val="fr-FR"/>
            </w:rPr>
          </w:pPr>
          <w:r w:rsidRPr="006857B4">
            <w:rPr>
              <w:rFonts w:ascii="Arial" w:hAnsi="Arial" w:cs="Arial"/>
              <w:sz w:val="18"/>
              <w:szCs w:val="16"/>
              <w:lang w:val="fr-FR"/>
            </w:rPr>
            <w:t>Date :</w:t>
          </w:r>
        </w:p>
      </w:tc>
      <w:tc>
        <w:tcPr>
          <w:tcW w:w="1701" w:type="dxa"/>
        </w:tcPr>
        <w:p w14:paraId="62E7F24D" w14:textId="77777777" w:rsidR="00841062" w:rsidRPr="006857B4" w:rsidRDefault="00841062" w:rsidP="007B251D">
          <w:pPr>
            <w:pStyle w:val="En-tte"/>
            <w:tabs>
              <w:tab w:val="left" w:pos="1493"/>
              <w:tab w:val="right" w:pos="8789"/>
            </w:tabs>
            <w:rPr>
              <w:rFonts w:ascii="Arial" w:hAnsi="Arial" w:cs="Arial"/>
              <w:sz w:val="18"/>
              <w:szCs w:val="16"/>
              <w:lang w:val="fr-FR"/>
            </w:rPr>
          </w:pPr>
        </w:p>
      </w:tc>
    </w:tr>
    <w:tr w:rsidR="00841062" w:rsidRPr="006857B4" w14:paraId="05F20481" w14:textId="77777777" w:rsidTr="006857B4">
      <w:trPr>
        <w:trHeight w:val="251"/>
      </w:trPr>
      <w:tc>
        <w:tcPr>
          <w:tcW w:w="5671" w:type="dxa"/>
          <w:tcBorders>
            <w:left w:val="single" w:sz="4" w:space="0" w:color="auto"/>
          </w:tcBorders>
        </w:tcPr>
        <w:p w14:paraId="092177EE" w14:textId="77777777" w:rsidR="00841062" w:rsidRPr="006857B4" w:rsidRDefault="00841062" w:rsidP="006857B4">
          <w:pPr>
            <w:pStyle w:val="En-tte"/>
            <w:tabs>
              <w:tab w:val="left" w:pos="1493"/>
              <w:tab w:val="right" w:pos="8789"/>
            </w:tabs>
            <w:jc w:val="center"/>
            <w:rPr>
              <w:rFonts w:ascii="Arial" w:hAnsi="Arial" w:cs="Arial"/>
              <w:sz w:val="16"/>
              <w:szCs w:val="16"/>
              <w:lang w:val="fr-FR"/>
            </w:rPr>
          </w:pPr>
          <w:r w:rsidRPr="006857B4">
            <w:rPr>
              <w:rFonts w:ascii="Arial" w:hAnsi="Arial" w:cs="Arial"/>
              <w:sz w:val="24"/>
              <w:lang w:val="fr-FR"/>
            </w:rPr>
            <w:t>Imprimé</w:t>
          </w:r>
          <w:r w:rsidR="006857B4">
            <w:rPr>
              <w:rFonts w:ascii="Arial" w:hAnsi="Arial" w:cs="Arial"/>
              <w:sz w:val="24"/>
              <w:lang w:val="fr-FR"/>
            </w:rPr>
            <w:t xml:space="preserve"> </w:t>
          </w:r>
          <w:r w:rsidRPr="006857B4">
            <w:rPr>
              <w:rFonts w:ascii="Arial" w:hAnsi="Arial" w:cs="Arial"/>
              <w:sz w:val="24"/>
              <w:lang w:val="fr-FR"/>
            </w:rPr>
            <w:t>OCR</w:t>
          </w:r>
          <w:r w:rsidR="006857B4">
            <w:rPr>
              <w:rFonts w:ascii="Arial" w:hAnsi="Arial" w:cs="Arial"/>
              <w:sz w:val="24"/>
              <w:lang w:val="fr-FR"/>
            </w:rPr>
            <w:t xml:space="preserve"> </w:t>
          </w:r>
          <w:r w:rsidR="006857B4" w:rsidRPr="006857B4">
            <w:rPr>
              <w:rFonts w:ascii="Arial" w:hAnsi="Arial" w:cs="Arial"/>
              <w:i/>
              <w:sz w:val="16"/>
              <w:szCs w:val="16"/>
              <w:lang w:val="fr-FR"/>
            </w:rPr>
            <w:t>(Groutel)</w:t>
          </w:r>
        </w:p>
      </w:tc>
      <w:tc>
        <w:tcPr>
          <w:tcW w:w="1842" w:type="dxa"/>
        </w:tcPr>
        <w:p w14:paraId="64029C3B" w14:textId="77777777" w:rsidR="00841062" w:rsidRPr="006857B4" w:rsidRDefault="00841062" w:rsidP="007B251D">
          <w:pPr>
            <w:pStyle w:val="En-tte"/>
            <w:tabs>
              <w:tab w:val="left" w:pos="1493"/>
              <w:tab w:val="right" w:pos="8789"/>
            </w:tabs>
            <w:jc w:val="right"/>
            <w:rPr>
              <w:rFonts w:ascii="Arial" w:hAnsi="Arial" w:cs="Arial"/>
              <w:sz w:val="18"/>
              <w:szCs w:val="16"/>
              <w:lang w:val="fr-FR"/>
            </w:rPr>
          </w:pPr>
        </w:p>
      </w:tc>
      <w:tc>
        <w:tcPr>
          <w:tcW w:w="1701" w:type="dxa"/>
        </w:tcPr>
        <w:p w14:paraId="53307B2B" w14:textId="77777777" w:rsidR="00841062" w:rsidRPr="006857B4" w:rsidRDefault="00841062" w:rsidP="007B251D">
          <w:pPr>
            <w:pStyle w:val="En-tte"/>
            <w:tabs>
              <w:tab w:val="left" w:pos="1493"/>
              <w:tab w:val="right" w:pos="8789"/>
            </w:tabs>
            <w:rPr>
              <w:rFonts w:ascii="Arial" w:hAnsi="Arial" w:cs="Arial"/>
              <w:sz w:val="18"/>
              <w:szCs w:val="16"/>
              <w:lang w:val="fr-FR"/>
            </w:rPr>
          </w:pPr>
        </w:p>
      </w:tc>
    </w:tr>
    <w:tr w:rsidR="006857B4" w:rsidRPr="006857B4" w14:paraId="6897FE7A" w14:textId="77777777" w:rsidTr="006857B4">
      <w:trPr>
        <w:trHeight w:val="251"/>
      </w:trPr>
      <w:tc>
        <w:tcPr>
          <w:tcW w:w="5671" w:type="dxa"/>
        </w:tcPr>
        <w:p w14:paraId="30A38136" w14:textId="77777777" w:rsidR="006857B4" w:rsidRPr="006857B4" w:rsidRDefault="006857B4" w:rsidP="006857B4">
          <w:pPr>
            <w:pStyle w:val="En-tte"/>
            <w:tabs>
              <w:tab w:val="left" w:pos="1493"/>
              <w:tab w:val="right" w:pos="8789"/>
            </w:tabs>
            <w:rPr>
              <w:rFonts w:ascii="Arial" w:hAnsi="Arial" w:cs="Arial"/>
              <w:sz w:val="24"/>
              <w:szCs w:val="24"/>
              <w:lang w:val="fr-FR"/>
            </w:rPr>
          </w:pPr>
          <w:r>
            <w:rPr>
              <w:rFonts w:ascii="Arial" w:hAnsi="Arial" w:cs="Arial"/>
              <w:sz w:val="24"/>
              <w:szCs w:val="24"/>
              <w:lang w:val="fr-FR"/>
            </w:rPr>
            <w:t>Interviewé  :</w:t>
          </w:r>
        </w:p>
      </w:tc>
      <w:tc>
        <w:tcPr>
          <w:tcW w:w="1842" w:type="dxa"/>
        </w:tcPr>
        <w:p w14:paraId="0BA0BEE0" w14:textId="77777777" w:rsidR="006857B4" w:rsidRPr="006857B4" w:rsidRDefault="00D54C91" w:rsidP="001414BC">
          <w:pPr>
            <w:pStyle w:val="En-tte"/>
            <w:tabs>
              <w:tab w:val="left" w:pos="1493"/>
              <w:tab w:val="right" w:pos="8789"/>
            </w:tabs>
            <w:jc w:val="right"/>
            <w:rPr>
              <w:rFonts w:ascii="Arial" w:hAnsi="Arial" w:cs="Arial"/>
              <w:sz w:val="18"/>
              <w:szCs w:val="16"/>
              <w:lang w:val="fr-FR"/>
            </w:rPr>
          </w:pPr>
          <w:r>
            <w:rPr>
              <w:rFonts w:ascii="Arial" w:hAnsi="Arial" w:cs="Arial"/>
              <w:sz w:val="18"/>
              <w:szCs w:val="16"/>
              <w:lang w:val="fr-FR"/>
            </w:rPr>
            <w:t>Collège</w:t>
          </w:r>
        </w:p>
      </w:tc>
      <w:tc>
        <w:tcPr>
          <w:tcW w:w="1701" w:type="dxa"/>
        </w:tcPr>
        <w:p w14:paraId="30C74B14" w14:textId="77777777" w:rsidR="006857B4" w:rsidRPr="006857B4" w:rsidRDefault="006857B4" w:rsidP="001414BC">
          <w:pPr>
            <w:pStyle w:val="En-tte"/>
            <w:tabs>
              <w:tab w:val="left" w:pos="1493"/>
              <w:tab w:val="right" w:pos="8789"/>
            </w:tabs>
            <w:rPr>
              <w:rFonts w:ascii="Arial" w:hAnsi="Arial" w:cs="Arial"/>
              <w:sz w:val="18"/>
              <w:szCs w:val="16"/>
              <w:lang w:val="fr-FR"/>
            </w:rPr>
          </w:pPr>
        </w:p>
      </w:tc>
    </w:tr>
  </w:tbl>
  <w:p w14:paraId="2A0A81B6" w14:textId="77777777" w:rsidR="00841062" w:rsidRPr="007B251D" w:rsidRDefault="00841062" w:rsidP="00F828B5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6D9"/>
    <w:multiLevelType w:val="hybridMultilevel"/>
    <w:tmpl w:val="280A7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D06C5"/>
    <w:multiLevelType w:val="hybridMultilevel"/>
    <w:tmpl w:val="FF2CD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B69AC"/>
    <w:multiLevelType w:val="hybridMultilevel"/>
    <w:tmpl w:val="4B9E4944"/>
    <w:lvl w:ilvl="0" w:tplc="7F22D9A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880989">
    <w:abstractNumId w:val="1"/>
  </w:num>
  <w:num w:numId="2" w16cid:durableId="13002307">
    <w:abstractNumId w:val="0"/>
  </w:num>
  <w:num w:numId="3" w16cid:durableId="213555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4D"/>
    <w:rsid w:val="0000458E"/>
    <w:rsid w:val="00004B2A"/>
    <w:rsid w:val="000540BB"/>
    <w:rsid w:val="00111718"/>
    <w:rsid w:val="0015788F"/>
    <w:rsid w:val="001E139D"/>
    <w:rsid w:val="001E1D92"/>
    <w:rsid w:val="00207933"/>
    <w:rsid w:val="00250A0D"/>
    <w:rsid w:val="0025349F"/>
    <w:rsid w:val="002F16CE"/>
    <w:rsid w:val="003D494D"/>
    <w:rsid w:val="0044656F"/>
    <w:rsid w:val="004B2172"/>
    <w:rsid w:val="004E2CD6"/>
    <w:rsid w:val="00581FE1"/>
    <w:rsid w:val="005F17A5"/>
    <w:rsid w:val="006251EF"/>
    <w:rsid w:val="006515C7"/>
    <w:rsid w:val="006857B4"/>
    <w:rsid w:val="00753B72"/>
    <w:rsid w:val="007B251D"/>
    <w:rsid w:val="007D46FE"/>
    <w:rsid w:val="00841062"/>
    <w:rsid w:val="0084198C"/>
    <w:rsid w:val="00984F12"/>
    <w:rsid w:val="009E5F18"/>
    <w:rsid w:val="00A11D81"/>
    <w:rsid w:val="00A3483B"/>
    <w:rsid w:val="00BC6BE2"/>
    <w:rsid w:val="00CF7581"/>
    <w:rsid w:val="00D113EA"/>
    <w:rsid w:val="00D54C91"/>
    <w:rsid w:val="00DC75BA"/>
    <w:rsid w:val="00DD2E98"/>
    <w:rsid w:val="00E12F34"/>
    <w:rsid w:val="00F828B5"/>
    <w:rsid w:val="00FC5011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077D0"/>
  <w15:docId w15:val="{F3DF7C1C-589E-488F-8987-1E09F801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4D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0458E"/>
    <w:pPr>
      <w:keepNext/>
      <w:keepLines/>
      <w:spacing w:before="480" w:after="0"/>
      <w:outlineLvl w:val="0"/>
    </w:pPr>
    <w:rPr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458E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458E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84F12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1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1E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3D494D"/>
    <w:pPr>
      <w:spacing w:line="252" w:lineRule="auto"/>
    </w:pPr>
    <w:rPr>
      <w:rFonts w:ascii="Arial" w:eastAsia="Arial" w:hAnsi="Arial" w:cs="Arial"/>
      <w:color w:val="000000"/>
      <w:sz w:val="22"/>
      <w:szCs w:val="22"/>
      <w:lang w:val="en-US" w:bidi="en-US"/>
    </w:rPr>
  </w:style>
  <w:style w:type="table" w:customStyle="1" w:styleId="Tableausimple11">
    <w:name w:val="Tableau simple 11"/>
    <w:basedOn w:val="TableauNormal"/>
    <w:uiPriority w:val="99"/>
    <w:rsid w:val="003D494D"/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3D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94D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3D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94D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table" w:styleId="Grilledutableau">
    <w:name w:val="Table Grid"/>
    <w:basedOn w:val="TableauNormal"/>
    <w:rsid w:val="003D494D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04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Titre1Car">
    <w:name w:val="Titre 1 Car"/>
    <w:basedOn w:val="Policepardfaut"/>
    <w:link w:val="Titre1"/>
    <w:uiPriority w:val="9"/>
    <w:rsid w:val="000045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00458E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045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0045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984F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CF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IKWIB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Chevignon</dc:creator>
  <cp:keywords/>
  <dc:description/>
  <cp:lastModifiedBy>Commerce Bois</cp:lastModifiedBy>
  <cp:revision>15</cp:revision>
  <cp:lastPrinted>2018-09-06T07:34:00Z</cp:lastPrinted>
  <dcterms:created xsi:type="dcterms:W3CDTF">2018-09-03T08:02:00Z</dcterms:created>
  <dcterms:modified xsi:type="dcterms:W3CDTF">2023-05-12T10:27:00Z</dcterms:modified>
</cp:coreProperties>
</file>